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D3C0" w14:textId="67EF9FF3" w:rsidR="0059483F" w:rsidRDefault="0059483F">
      <w:pPr>
        <w:pStyle w:val="Otsikko2"/>
      </w:pPr>
    </w:p>
    <w:p w14:paraId="5D2C39B3" w14:textId="77777777" w:rsidR="0059483F" w:rsidRDefault="0059483F">
      <w:pPr>
        <w:pStyle w:val="Otsikko2"/>
        <w:rPr>
          <w:sz w:val="22"/>
          <w:szCs w:val="22"/>
        </w:rPr>
      </w:pPr>
    </w:p>
    <w:p w14:paraId="59285B7E"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p>
    <w:p w14:paraId="542FFD82" w14:textId="1BE91DC9"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YLEISTÄ</w:t>
      </w:r>
    </w:p>
    <w:p w14:paraId="0D02826E" w14:textId="55F602A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sz w:val="28"/>
          <w:szCs w:val="26"/>
        </w:rPr>
      </w:pPr>
      <w:r w:rsidRPr="007B36F6">
        <w:t>Askolan Ratsastajat ry:n sekä Suomen Ratsastajainliiton tarkoituksena on ratsastusurheilun edistäminen siten, että mahdollisimman moni saisi siitä itselleen harrastus-, kunto-, liikunta- tai urheilumuodon, sekä tehdä ratsastusta tunnetuksi myös sitä harrastamattomille. Hevonen on toimintamme perusta. Ratsastus luo kestävää kulttuuria, joka tähtää hevosen ja ympäristön hyvinvointiin ja hevostaitoja arvostetaan suuresti. Hevosen kautta harrastajat saavat yhteyden elävään luontoon.</w:t>
      </w:r>
      <w:r w:rsidR="007B36F6">
        <w:rPr>
          <w:sz w:val="28"/>
          <w:szCs w:val="26"/>
        </w:rPr>
        <w:t xml:space="preserve"> </w:t>
      </w:r>
      <w:r w:rsidRPr="007B36F6">
        <w:t>Askolan Ratsastajat ry:n pyrkii toimimaan myös naapurikuntien alueella, koska seuraan on liittynyt jäseniä myös muualta.</w:t>
      </w:r>
    </w:p>
    <w:p w14:paraId="34526205" w14:textId="77777777" w:rsidR="0059483F" w:rsidRPr="007B36F6" w:rsidRDefault="0059483F"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57872C29" w14:textId="7777777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KOULUTUS</w:t>
      </w:r>
    </w:p>
    <w:p w14:paraId="1EF5C6B7" w14:textId="1D65F76D"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 xml:space="preserve">Järjestetään luentoja ja koulutuksia ratsastukseen </w:t>
      </w:r>
      <w:r w:rsidR="00E53F59">
        <w:t>sekä</w:t>
      </w:r>
      <w:r w:rsidRPr="007B36F6">
        <w:t xml:space="preserve"> hevosaiheeseen liittyen.</w:t>
      </w:r>
      <w:r w:rsidR="007B36F6">
        <w:t xml:space="preserve"> </w:t>
      </w:r>
      <w:r w:rsidRPr="007B36F6">
        <w:t xml:space="preserve">Tuetaan jäsenistön osallistumista </w:t>
      </w:r>
      <w:r w:rsidR="007B36F6" w:rsidRPr="007B36F6">
        <w:t>kursseille,</w:t>
      </w:r>
      <w:r w:rsidRPr="007B36F6">
        <w:t xml:space="preserve"> joilla edistetään mm. ratsastus- ja hevosenkäsittelytaitoja. Pyritään osallistumaan </w:t>
      </w:r>
      <w:proofErr w:type="spellStart"/>
      <w:r w:rsidRPr="007B36F6">
        <w:t>SRL:n</w:t>
      </w:r>
      <w:proofErr w:type="spellEnd"/>
      <w:r w:rsidRPr="007B36F6">
        <w:t xml:space="preserve"> ja </w:t>
      </w:r>
      <w:proofErr w:type="spellStart"/>
      <w:r w:rsidRPr="007B36F6">
        <w:t>ESRA:n</w:t>
      </w:r>
      <w:proofErr w:type="spellEnd"/>
      <w:r w:rsidRPr="007B36F6">
        <w:t xml:space="preserve"> järjestämiin seuratoimijakoulutuksiin. Järjestetään tarpeen mukaan este- ja kouluratsastusvalmennusta sitä tarvitseville jäsenille.</w:t>
      </w:r>
    </w:p>
    <w:p w14:paraId="55D529AE" w14:textId="77777777" w:rsidR="0059483F" w:rsidRPr="007B36F6" w:rsidRDefault="0059483F"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p>
    <w:p w14:paraId="6DACD1D3" w14:textId="7777777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MUU TOIMINTA</w:t>
      </w:r>
    </w:p>
    <w:p w14:paraId="19FA6EC9" w14:textId="7777777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Vuoden aikana järjestetään tutustumiskäyntejä ja retkiä muihin hevosaiheisiin tapahtumiin.</w:t>
      </w:r>
    </w:p>
    <w:p w14:paraId="0D72EA19" w14:textId="1F3C1DB1"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Vuoden aikana kehitetään myös yhteistyötä lähikuntien ratsastusseurojen kanssa.</w:t>
      </w:r>
      <w:r w:rsidR="007B36F6">
        <w:t xml:space="preserve"> </w:t>
      </w:r>
      <w:r w:rsidRPr="007B36F6">
        <w:t xml:space="preserve">Seura </w:t>
      </w:r>
      <w:r w:rsidR="003D2FC6">
        <w:t xml:space="preserve">pyrkii </w:t>
      </w:r>
      <w:r w:rsidRPr="007B36F6">
        <w:t>osallistu</w:t>
      </w:r>
      <w:r w:rsidR="003D2FC6">
        <w:t>maan</w:t>
      </w:r>
      <w:r w:rsidRPr="007B36F6">
        <w:t xml:space="preserve"> Suomen Ratsastajainliiton ja Etelä-Suomen ratsastuksen toimintaan.</w:t>
      </w:r>
      <w:r w:rsidR="007B36F6">
        <w:t xml:space="preserve"> </w:t>
      </w:r>
      <w:r w:rsidR="007B36F6" w:rsidRPr="00075FB0">
        <w:t xml:space="preserve">Toimintavuoden päätteeksi </w:t>
      </w:r>
      <w:r w:rsidR="00970379">
        <w:t xml:space="preserve">pyritään </w:t>
      </w:r>
      <w:r w:rsidR="007B36F6" w:rsidRPr="00075FB0">
        <w:t>järjest</w:t>
      </w:r>
      <w:r w:rsidR="00970379">
        <w:t>ämään</w:t>
      </w:r>
      <w:r w:rsidR="007B36F6" w:rsidRPr="00075FB0">
        <w:t xml:space="preserve"> pikkujoulujuhla.</w:t>
      </w:r>
    </w:p>
    <w:p w14:paraId="0C8B7E87" w14:textId="77777777" w:rsidR="0059483F" w:rsidRPr="007B36F6" w:rsidRDefault="0059483F"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p>
    <w:p w14:paraId="5E81B26B" w14:textId="7777777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TIEDOTUSTOIMINTA</w:t>
      </w:r>
    </w:p>
    <w:p w14:paraId="0478E55D" w14:textId="3FB7031F" w:rsidR="0059483F" w:rsidRPr="007B36F6" w:rsidRDefault="00E53F59"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t xml:space="preserve">Seuralla on toiminnassa omat verkkosivut, joiden kautta saa yleisen informaation. </w:t>
      </w:r>
      <w:r w:rsidR="00BD176C" w:rsidRPr="007B36F6">
        <w:t>Jäsenille lähetetään</w:t>
      </w:r>
      <w:r>
        <w:t xml:space="preserve"> myös</w:t>
      </w:r>
      <w:r w:rsidR="00BD176C" w:rsidRPr="007B36F6">
        <w:t xml:space="preserve"> tiedotteita sähköpostitse. Lisäksi seuralla on </w:t>
      </w:r>
      <w:r>
        <w:t>käytössä Facebook-ryhmä ja Instagram-tili.</w:t>
      </w:r>
    </w:p>
    <w:p w14:paraId="2D03E486" w14:textId="77777777" w:rsidR="0059483F" w:rsidRPr="007B36F6" w:rsidRDefault="0059483F"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p>
    <w:p w14:paraId="0962A3F4" w14:textId="7777777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HALLINNOLLINEN JA JÄRJESTÖTOIMINTA</w:t>
      </w:r>
    </w:p>
    <w:p w14:paraId="2D0F1462" w14:textId="00078511"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Toimintasääntöjen mukaan seuraa edustaa ja sen toimintaa johtaa ja taloudesta sekä omaisuudesta huolehtii johtokunta.</w:t>
      </w:r>
      <w:r w:rsidR="007B36F6" w:rsidRPr="007B36F6">
        <w:t xml:space="preserve"> </w:t>
      </w:r>
      <w:r w:rsidRPr="007B36F6">
        <w:t>Johtokuntaan kuuluu puheenjohtajan lisäksi 6 jäsentä. Johtokunta kokoontuu tarvittaessa.</w:t>
      </w:r>
      <w:r w:rsidR="007B36F6">
        <w:t xml:space="preserve"> </w:t>
      </w:r>
      <w:r w:rsidRPr="007B36F6">
        <w:t>Sääntömääräiset kevät- ja syyskokoukset pidetään kokouskutsussa lähemmin ilmoitettavana ajankohtana.</w:t>
      </w:r>
      <w:r w:rsidR="007B36F6">
        <w:t xml:space="preserve"> </w:t>
      </w:r>
      <w:r w:rsidRPr="007B36F6">
        <w:t>Seuran jäsenyys opettaa myös nuoria toimimaan järjestössä.</w:t>
      </w:r>
      <w:r w:rsidR="00E56092">
        <w:t xml:space="preserve"> Seuran säännöt aiotaan päivittää vuonna 2022.</w:t>
      </w:r>
    </w:p>
    <w:p w14:paraId="368DB817" w14:textId="77777777" w:rsidR="0059483F" w:rsidRPr="007B36F6" w:rsidRDefault="0059483F"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p>
    <w:p w14:paraId="75DC0A14" w14:textId="77777777"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TALOUDELLINEN TOIMINTA</w:t>
      </w:r>
    </w:p>
    <w:p w14:paraId="2F59BFC8" w14:textId="77777777" w:rsid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 xml:space="preserve">SRL lähettää jäsenmaksut suoraan jäsenille ja tilittää määräajoin seuran osuuden. </w:t>
      </w:r>
    </w:p>
    <w:p w14:paraId="45F233B2"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157BA0F2" w14:textId="57030C60"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Jäsenmaksut vuonna 20</w:t>
      </w:r>
      <w:r w:rsidR="007B36F6" w:rsidRPr="007B36F6">
        <w:t>2</w:t>
      </w:r>
      <w:r w:rsidR="00970379">
        <w:t>1</w:t>
      </w:r>
      <w:r w:rsidRPr="007B36F6">
        <w:t xml:space="preserve"> ovat </w:t>
      </w:r>
      <w:r w:rsidR="006F0E75">
        <w:t>63</w:t>
      </w:r>
      <w:r w:rsidRPr="007B36F6">
        <w:t xml:space="preserve"> € / seniorijäsen ja </w:t>
      </w:r>
      <w:r w:rsidRPr="006F0E75">
        <w:t>5</w:t>
      </w:r>
      <w:r w:rsidR="006F0E75">
        <w:t>8</w:t>
      </w:r>
      <w:r w:rsidRPr="007B36F6">
        <w:t xml:space="preserve"> € / juniorijäsen. Perhejäsenten (perheen 2. ja seuraavat jäsenet) jäsenmaksut ovat </w:t>
      </w:r>
      <w:r w:rsidRPr="006F0E75">
        <w:t>3</w:t>
      </w:r>
      <w:r w:rsidR="006F0E75">
        <w:t>3</w:t>
      </w:r>
      <w:r w:rsidRPr="007B36F6">
        <w:t xml:space="preserve"> €/ seniori </w:t>
      </w:r>
      <w:r w:rsidR="007B36F6" w:rsidRPr="007B36F6">
        <w:t>ja juniorijäsen</w:t>
      </w:r>
      <w:r w:rsidRPr="007B36F6">
        <w:t xml:space="preserve">. SRL tilittää seuran osuuden eli </w:t>
      </w:r>
      <w:proofErr w:type="gramStart"/>
      <w:r w:rsidR="006F0E75">
        <w:t>3 - 8</w:t>
      </w:r>
      <w:proofErr w:type="gramEnd"/>
      <w:r w:rsidR="006F0E75">
        <w:t xml:space="preserve"> €</w:t>
      </w:r>
      <w:r w:rsidRPr="007B36F6">
        <w:t xml:space="preserve"> jäseneltä Askolan Ratsastajat ry:lle.</w:t>
      </w:r>
      <w:r w:rsidR="006F0E75">
        <w:t xml:space="preserve"> Tilitettävä osuus vaihtelee </w:t>
      </w:r>
      <w:r w:rsidR="003B23E8">
        <w:t>liiton</w:t>
      </w:r>
      <w:r w:rsidR="006F0E75">
        <w:t xml:space="preserve"> osuuden vuoksi.</w:t>
      </w:r>
    </w:p>
    <w:p w14:paraId="2FEA2F6A" w14:textId="77777777" w:rsidR="007B36F6" w:rsidRP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180BAD3A" w14:textId="77777777" w:rsidR="007B36F6" w:rsidRDefault="007B36F6">
      <w:pPr>
        <w:suppressAutoHyphens w:val="0"/>
      </w:pPr>
      <w:r>
        <w:br w:type="page"/>
      </w:r>
    </w:p>
    <w:p w14:paraId="30A8E0C9"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58BD8DB1"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251C02C1"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062CBA48" w14:textId="197DA1E1" w:rsid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 xml:space="preserve">Jäsenmaksuun sisältyy mm. SRL:n julkaisema Hippos-niminen jäsenlehti, vakuutus ratsastustapaturmien varalta </w:t>
      </w:r>
      <w:r w:rsidR="00970379">
        <w:t>sekä</w:t>
      </w:r>
      <w:r w:rsidRPr="007B36F6">
        <w:t xml:space="preserve"> oikeus osallistua seuran järjestämiin kilpailuihin ja tapahtumiin</w:t>
      </w:r>
      <w:r w:rsidR="00E53F59">
        <w:t xml:space="preserve">. Kilpailijat ostavat erikseen kilpailuluvan </w:t>
      </w:r>
      <w:proofErr w:type="spellStart"/>
      <w:r w:rsidR="00E53F59">
        <w:t>SRL:ltä</w:t>
      </w:r>
      <w:proofErr w:type="spellEnd"/>
      <w:r w:rsidR="00E53F59">
        <w:t>.</w:t>
      </w:r>
      <w:r w:rsidRPr="007B36F6">
        <w:t xml:space="preserve"> </w:t>
      </w:r>
      <w:r w:rsidR="00E53F59">
        <w:t xml:space="preserve">Jäsenmaksu oikeuttaa myös </w:t>
      </w:r>
      <w:r w:rsidRPr="007B36F6">
        <w:t>merkkisuorituksiin ja</w:t>
      </w:r>
      <w:r w:rsidR="00E53F59">
        <w:t xml:space="preserve"> sisältää</w:t>
      </w:r>
      <w:r w:rsidRPr="007B36F6">
        <w:t xml:space="preserve"> </w:t>
      </w:r>
      <w:r w:rsidR="00E53F59">
        <w:t>vaihtuvia</w:t>
      </w:r>
      <w:r w:rsidRPr="007B36F6">
        <w:t xml:space="preserve"> jäsene</w:t>
      </w:r>
      <w:r w:rsidR="00E53F59">
        <w:t xml:space="preserve">tuja </w:t>
      </w:r>
      <w:r w:rsidRPr="007B36F6">
        <w:t>sekä täysjäsenten osalta oikeuden kilpailu- ja</w:t>
      </w:r>
      <w:r w:rsidR="007B36F6">
        <w:t xml:space="preserve"> </w:t>
      </w:r>
      <w:r w:rsidRPr="007B36F6">
        <w:t>toimihenkilölisensseihin.</w:t>
      </w:r>
    </w:p>
    <w:p w14:paraId="7D1C86B9"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p>
    <w:p w14:paraId="4828BCC1" w14:textId="2DD8758C" w:rsidR="0059483F" w:rsidRPr="007B36F6" w:rsidRDefault="00BD176C"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Seuralla on myös kannatusjäseniä.</w:t>
      </w:r>
      <w:r w:rsidR="007B36F6" w:rsidRPr="007B36F6">
        <w:t xml:space="preserve"> </w:t>
      </w:r>
      <w:r w:rsidRPr="007B36F6">
        <w:t>Seura rahoittaa toimintaansa myös</w:t>
      </w:r>
      <w:r w:rsidR="00E53F59">
        <w:t xml:space="preserve"> mahdollisesti</w:t>
      </w:r>
      <w:r w:rsidRPr="007B36F6">
        <w:t xml:space="preserve"> erilaisilla tempauksilla ja </w:t>
      </w:r>
      <w:r w:rsidR="007B36F6">
        <w:t xml:space="preserve">mahdollisilla </w:t>
      </w:r>
      <w:r w:rsidRPr="007B36F6">
        <w:t>avustuksilla.</w:t>
      </w:r>
    </w:p>
    <w:p w14:paraId="60D22696" w14:textId="77777777" w:rsidR="007B36F6" w:rsidRDefault="007B36F6" w:rsidP="007B36F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p>
    <w:p w14:paraId="4B045C58" w14:textId="7C4AE8CE" w:rsidR="007B36F6" w:rsidRDefault="00BD176C" w:rsidP="00075FB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rPr>
          <w:b/>
          <w:bCs/>
        </w:rPr>
        <w:t>MUUTA</w:t>
      </w:r>
    </w:p>
    <w:p w14:paraId="2A7AB9CA" w14:textId="2D705F4A" w:rsidR="0059483F" w:rsidRPr="007B36F6" w:rsidRDefault="00BD176C" w:rsidP="00075FB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b/>
          <w:bCs/>
        </w:rPr>
      </w:pPr>
      <w:r w:rsidRPr="007B36F6">
        <w:t>Askolan Ratsastajat ry:n toimintaperiaatteena on perusarvojen, kuten hevosen ja luonnon</w:t>
      </w:r>
    </w:p>
    <w:p w14:paraId="4136484F" w14:textId="0E77D69A" w:rsidR="00463E0C" w:rsidRDefault="00BD176C" w:rsidP="00075FB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pPr>
      <w:r w:rsidRPr="007B36F6">
        <w:t>kunnioittaminen, eläinsuojelu, nuorisokasvatus, rehti kilpailuhenki, avoin yhteistyö, monipuolinen, suvaitsevainen ja tasa-arvoinen harrastus sekä eettisten elämän arvojen kunnioittaminen ja reilun pelin periaatteet urheilussa.</w:t>
      </w:r>
    </w:p>
    <w:p w14:paraId="26707FA7" w14:textId="77777777" w:rsidR="00463E0C" w:rsidRDefault="00463E0C">
      <w:pPr>
        <w:suppressAutoHyphens w:val="0"/>
      </w:pPr>
      <w:r>
        <w:br w:type="page"/>
      </w:r>
    </w:p>
    <w:p w14:paraId="43577D89" w14:textId="44DDFBDD" w:rsidR="0059483F" w:rsidRDefault="0059483F" w:rsidP="00075FB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sz w:val="28"/>
          <w:szCs w:val="26"/>
        </w:rPr>
      </w:pPr>
    </w:p>
    <w:p w14:paraId="13143118" w14:textId="08AC171A" w:rsidR="00463E0C" w:rsidRDefault="00463E0C" w:rsidP="00075FB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sz w:val="28"/>
          <w:szCs w:val="26"/>
        </w:rPr>
      </w:pPr>
    </w:p>
    <w:p w14:paraId="4CFEE875" w14:textId="2297AA74" w:rsidR="00463E0C" w:rsidRPr="007B36F6" w:rsidRDefault="00E56092" w:rsidP="00075FB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line="276" w:lineRule="auto"/>
        <w:rPr>
          <w:sz w:val="28"/>
          <w:szCs w:val="26"/>
        </w:rPr>
      </w:pPr>
      <w:r>
        <w:rPr>
          <w:noProof/>
        </w:rPr>
        <w:drawing>
          <wp:inline distT="0" distB="0" distL="0" distR="0" wp14:anchorId="2F72F524" wp14:editId="78403387">
            <wp:extent cx="6120130" cy="4385310"/>
            <wp:effectExtent l="0" t="0" r="0" b="0"/>
            <wp:docPr id="1" name="Kuva 1" descr="Kuva, joka sisältää kohteen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pöytä&#10;&#10;Kuvaus luotu automaattisesti"/>
                    <pic:cNvPicPr/>
                  </pic:nvPicPr>
                  <pic:blipFill>
                    <a:blip r:embed="rId6"/>
                    <a:stretch>
                      <a:fillRect/>
                    </a:stretch>
                  </pic:blipFill>
                  <pic:spPr>
                    <a:xfrm>
                      <a:off x="0" y="0"/>
                      <a:ext cx="6120130" cy="4385310"/>
                    </a:xfrm>
                    <a:prstGeom prst="rect">
                      <a:avLst/>
                    </a:prstGeom>
                  </pic:spPr>
                </pic:pic>
              </a:graphicData>
            </a:graphic>
          </wp:inline>
        </w:drawing>
      </w:r>
    </w:p>
    <w:sectPr w:rsidR="00463E0C" w:rsidRPr="007B36F6">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62FB2" w14:textId="77777777" w:rsidR="001136CF" w:rsidRDefault="001136CF">
      <w:r>
        <w:separator/>
      </w:r>
    </w:p>
  </w:endnote>
  <w:endnote w:type="continuationSeparator" w:id="0">
    <w:p w14:paraId="6B4EC4D8" w14:textId="77777777" w:rsidR="001136CF" w:rsidRDefault="0011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F7E9" w14:textId="77777777" w:rsidR="001136CF" w:rsidRDefault="001136CF">
      <w:r>
        <w:rPr>
          <w:color w:val="000000"/>
        </w:rPr>
        <w:separator/>
      </w:r>
    </w:p>
  </w:footnote>
  <w:footnote w:type="continuationSeparator" w:id="0">
    <w:p w14:paraId="2A934FAB" w14:textId="77777777" w:rsidR="001136CF" w:rsidRDefault="0011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4AB2" w14:textId="115395A2" w:rsidR="007B36F6" w:rsidRPr="007B36F6" w:rsidRDefault="007B36F6">
    <w:pPr>
      <w:pStyle w:val="Yltunniste"/>
      <w:rPr>
        <w:b/>
        <w:bCs/>
      </w:rPr>
    </w:pPr>
    <w:r>
      <w:rPr>
        <w:noProof/>
        <w:sz w:val="22"/>
        <w:szCs w:val="22"/>
        <w:lang w:eastAsia="fi-FI" w:bidi="ar-SA"/>
      </w:rPr>
      <w:drawing>
        <wp:anchor distT="0" distB="0" distL="114300" distR="114300" simplePos="0" relativeHeight="251659264" behindDoc="0" locked="0" layoutInCell="1" allowOverlap="1" wp14:anchorId="36422184" wp14:editId="571F498B">
          <wp:simplePos x="0" y="0"/>
          <wp:positionH relativeFrom="margin">
            <wp:posOffset>-53340</wp:posOffset>
          </wp:positionH>
          <wp:positionV relativeFrom="paragraph">
            <wp:posOffset>-335280</wp:posOffset>
          </wp:positionV>
          <wp:extent cx="2080442" cy="912936"/>
          <wp:effectExtent l="0" t="0" r="0" b="1905"/>
          <wp:wrapSquare wrapText="bothSides"/>
          <wp:docPr id="2" name="grafiik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80442" cy="912936"/>
                  </a:xfrm>
                  <a:prstGeom prst="rect">
                    <a:avLst/>
                  </a:prstGeom>
                  <a:noFill/>
                  <a:ln>
                    <a:noFill/>
                    <a:prstDash/>
                  </a:ln>
                </pic:spPr>
              </pic:pic>
            </a:graphicData>
          </a:graphic>
        </wp:anchor>
      </w:drawing>
    </w:r>
    <w:r>
      <w:rPr>
        <w:b/>
        <w:bCs/>
      </w:rPr>
      <w:t>TOIMINTASUUNNITELMA VUODELLE 202</w:t>
    </w:r>
    <w:r w:rsidR="00E56092">
      <w:rPr>
        <w:b/>
        <w:bCs/>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83F"/>
    <w:rsid w:val="00027825"/>
    <w:rsid w:val="00075FB0"/>
    <w:rsid w:val="001136CF"/>
    <w:rsid w:val="0032790B"/>
    <w:rsid w:val="003B23E8"/>
    <w:rsid w:val="003D2FC6"/>
    <w:rsid w:val="00433123"/>
    <w:rsid w:val="00463E0C"/>
    <w:rsid w:val="0059483F"/>
    <w:rsid w:val="006F0E75"/>
    <w:rsid w:val="007B36F6"/>
    <w:rsid w:val="00970379"/>
    <w:rsid w:val="00A3537A"/>
    <w:rsid w:val="00B509A4"/>
    <w:rsid w:val="00BD176C"/>
    <w:rsid w:val="00DD6082"/>
    <w:rsid w:val="00E16D2E"/>
    <w:rsid w:val="00E3395C"/>
    <w:rsid w:val="00E53F59"/>
    <w:rsid w:val="00E5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06B1"/>
  <w15:docId w15:val="{09197701-0274-40A7-9508-66C5E246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fi-FI"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style>
  <w:style w:type="paragraph" w:styleId="Otsikko1">
    <w:name w:val="heading 1"/>
    <w:basedOn w:val="Standard"/>
    <w:next w:val="Standard"/>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outlineLvl w:val="0"/>
    </w:pPr>
    <w:rPr>
      <w:b/>
      <w:bCs/>
    </w:rPr>
  </w:style>
  <w:style w:type="paragraph" w:styleId="Otsikko2">
    <w:name w:val="heading 2"/>
    <w:basedOn w:val="Standard"/>
    <w:next w:val="Standard"/>
    <w:uiPriority w:val="9"/>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outlineLvl w:val="1"/>
    </w:pPr>
    <w:rPr>
      <w:b/>
      <w:bCs/>
      <w:sz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uettelo">
    <w:name w:val="List"/>
    <w:basedOn w:val="Textbody"/>
  </w:style>
  <w:style w:type="paragraph" w:styleId="Kuvaotsikko">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Yltunniste">
    <w:name w:val="header"/>
    <w:basedOn w:val="Normaali"/>
    <w:link w:val="YltunnisteChar"/>
    <w:uiPriority w:val="99"/>
    <w:unhideWhenUsed/>
    <w:rsid w:val="007B36F6"/>
    <w:pPr>
      <w:tabs>
        <w:tab w:val="center" w:pos="4986"/>
        <w:tab w:val="right" w:pos="9972"/>
      </w:tabs>
    </w:pPr>
    <w:rPr>
      <w:rFonts w:cs="Mangal"/>
      <w:szCs w:val="21"/>
    </w:rPr>
  </w:style>
  <w:style w:type="character" w:customStyle="1" w:styleId="YltunnisteChar">
    <w:name w:val="Ylätunniste Char"/>
    <w:basedOn w:val="Kappaleenoletusfontti"/>
    <w:link w:val="Yltunniste"/>
    <w:uiPriority w:val="99"/>
    <w:rsid w:val="007B36F6"/>
    <w:rPr>
      <w:rFonts w:cs="Mangal"/>
      <w:szCs w:val="21"/>
    </w:rPr>
  </w:style>
  <w:style w:type="paragraph" w:styleId="Alatunniste">
    <w:name w:val="footer"/>
    <w:basedOn w:val="Normaali"/>
    <w:link w:val="AlatunnisteChar"/>
    <w:uiPriority w:val="99"/>
    <w:unhideWhenUsed/>
    <w:rsid w:val="007B36F6"/>
    <w:pPr>
      <w:tabs>
        <w:tab w:val="center" w:pos="4986"/>
        <w:tab w:val="right" w:pos="9972"/>
      </w:tabs>
    </w:pPr>
    <w:rPr>
      <w:rFonts w:cs="Mangal"/>
      <w:szCs w:val="21"/>
    </w:rPr>
  </w:style>
  <w:style w:type="character" w:customStyle="1" w:styleId="AlatunnisteChar">
    <w:name w:val="Alatunniste Char"/>
    <w:basedOn w:val="Kappaleenoletusfontti"/>
    <w:link w:val="Alatunniste"/>
    <w:uiPriority w:val="99"/>
    <w:rsid w:val="007B36F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Petteri Nurminen</dc:creator>
  <cp:lastModifiedBy>Kirsi Masalin</cp:lastModifiedBy>
  <cp:revision>2</cp:revision>
  <dcterms:created xsi:type="dcterms:W3CDTF">2021-11-01T11:55:00Z</dcterms:created>
  <dcterms:modified xsi:type="dcterms:W3CDTF">2021-11-01T11:55:00Z</dcterms:modified>
</cp:coreProperties>
</file>